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66BB" w14:textId="77777777" w:rsidR="00E329D3" w:rsidRDefault="004E50B6">
      <w:pPr>
        <w:jc w:val="center"/>
      </w:pPr>
      <w:r>
        <w:rPr>
          <w:b/>
          <w:sz w:val="26"/>
        </w:rPr>
        <w:t>UNIVERSITY OF CRETE</w:t>
      </w:r>
    </w:p>
    <w:p w14:paraId="1065E250" w14:textId="77777777" w:rsidR="00E329D3" w:rsidRDefault="004E50B6">
      <w:pPr>
        <w:jc w:val="center"/>
      </w:pPr>
      <w:r>
        <w:rPr>
          <w:b/>
          <w:sz w:val="24"/>
        </w:rPr>
        <w:t>SCHOOL OF SOCIAL SCIENCES</w:t>
      </w:r>
    </w:p>
    <w:p w14:paraId="2FA7CA64" w14:textId="77777777" w:rsidR="00E329D3" w:rsidRDefault="004E50B6">
      <w:pPr>
        <w:jc w:val="center"/>
      </w:pPr>
      <w:r>
        <w:rPr>
          <w:b/>
          <w:sz w:val="24"/>
        </w:rPr>
        <w:t>DEPARTMENT OF PSYCHOLOGY</w:t>
      </w:r>
    </w:p>
    <w:p w14:paraId="530C2210" w14:textId="77777777" w:rsidR="00E329D3" w:rsidRDefault="004E50B6">
      <w:pPr>
        <w:jc w:val="center"/>
      </w:pPr>
      <w:r>
        <w:rPr>
          <w:b/>
          <w:sz w:val="28"/>
        </w:rPr>
        <w:t>COMPLAINT / APPEAL SUBMISSION FORM</w:t>
      </w:r>
    </w:p>
    <w:p w14:paraId="1383A172" w14:textId="77777777" w:rsidR="00E329D3" w:rsidRDefault="004E50B6">
      <w:pPr>
        <w:jc w:val="center"/>
      </w:pPr>
      <w:r>
        <w:rPr>
          <w:i/>
          <w:sz w:val="18"/>
        </w:rPr>
        <w:t>(Decision of the 508th Regular Meeting of the Senate of the University of Crete, 23 November 2023)</w:t>
      </w:r>
    </w:p>
    <w:tbl>
      <w:tblPr>
        <w:tblStyle w:val="TableGrid"/>
        <w:tblW w:w="0" w:type="auto"/>
        <w:jc w:val="center"/>
        <w:tblLook w:val="04A0" w:firstRow="1" w:lastRow="0" w:firstColumn="1" w:lastColumn="0" w:noHBand="0" w:noVBand="1"/>
      </w:tblPr>
      <w:tblGrid>
        <w:gridCol w:w="4703"/>
        <w:gridCol w:w="4703"/>
      </w:tblGrid>
      <w:tr w:rsidR="00E329D3" w14:paraId="576F48F3" w14:textId="77777777">
        <w:trPr>
          <w:jc w:val="center"/>
        </w:trPr>
        <w:tc>
          <w:tcPr>
            <w:tcW w:w="4703" w:type="dxa"/>
            <w:tcMar>
              <w:top w:w="80" w:type="dxa"/>
              <w:left w:w="100" w:type="dxa"/>
              <w:bottom w:w="80" w:type="dxa"/>
              <w:right w:w="100" w:type="dxa"/>
            </w:tcMar>
            <w:vAlign w:val="center"/>
          </w:tcPr>
          <w:p w14:paraId="3BD55FE4" w14:textId="77777777" w:rsidR="00E329D3" w:rsidRDefault="004E50B6">
            <w:pPr>
              <w:spacing w:line="276" w:lineRule="auto"/>
            </w:pPr>
            <w:r>
              <w:rPr>
                <w:b/>
              </w:rPr>
              <w:t>To:</w:t>
            </w:r>
            <w:r>
              <w:t xml:space="preserve"> ..................</w:t>
            </w:r>
          </w:p>
        </w:tc>
        <w:tc>
          <w:tcPr>
            <w:tcW w:w="4703" w:type="dxa"/>
            <w:tcMar>
              <w:top w:w="80" w:type="dxa"/>
              <w:left w:w="100" w:type="dxa"/>
              <w:bottom w:w="80" w:type="dxa"/>
              <w:right w:w="100" w:type="dxa"/>
            </w:tcMar>
            <w:vAlign w:val="center"/>
          </w:tcPr>
          <w:p w14:paraId="03CC80A1" w14:textId="77777777" w:rsidR="00E329D3" w:rsidRDefault="004E50B6">
            <w:pPr>
              <w:spacing w:line="276" w:lineRule="auto"/>
            </w:pPr>
            <w:r>
              <w:rPr>
                <w:b/>
              </w:rPr>
              <w:t>Protocol No.:</w:t>
            </w:r>
            <w:r>
              <w:t xml:space="preserve"> ..................</w:t>
            </w:r>
          </w:p>
        </w:tc>
      </w:tr>
      <w:tr w:rsidR="00E329D3" w14:paraId="68B5C99E" w14:textId="77777777">
        <w:trPr>
          <w:jc w:val="center"/>
        </w:trPr>
        <w:tc>
          <w:tcPr>
            <w:tcW w:w="4703" w:type="dxa"/>
            <w:tcMar>
              <w:top w:w="80" w:type="dxa"/>
              <w:left w:w="100" w:type="dxa"/>
              <w:bottom w:w="80" w:type="dxa"/>
              <w:right w:w="100" w:type="dxa"/>
            </w:tcMar>
            <w:vAlign w:val="center"/>
          </w:tcPr>
          <w:p w14:paraId="634E6F69" w14:textId="77777777" w:rsidR="00E329D3" w:rsidRDefault="004E50B6">
            <w:pPr>
              <w:spacing w:line="276" w:lineRule="auto"/>
            </w:pPr>
            <w:r>
              <w:rPr>
                <w:b/>
              </w:rPr>
              <w:t>Full name (required field):</w:t>
            </w:r>
            <w:r>
              <w:t xml:space="preserve"> ...................................</w:t>
            </w:r>
          </w:p>
        </w:tc>
        <w:tc>
          <w:tcPr>
            <w:tcW w:w="4703" w:type="dxa"/>
            <w:tcMar>
              <w:top w:w="80" w:type="dxa"/>
              <w:left w:w="100" w:type="dxa"/>
              <w:bottom w:w="80" w:type="dxa"/>
              <w:right w:w="100" w:type="dxa"/>
            </w:tcMar>
            <w:vAlign w:val="center"/>
          </w:tcPr>
          <w:p w14:paraId="531506E1" w14:textId="77777777" w:rsidR="00E329D3" w:rsidRDefault="00E329D3">
            <w:pPr>
              <w:spacing w:line="276" w:lineRule="auto"/>
            </w:pPr>
          </w:p>
        </w:tc>
      </w:tr>
      <w:tr w:rsidR="00E329D3" w14:paraId="705394A9" w14:textId="77777777">
        <w:trPr>
          <w:jc w:val="center"/>
        </w:trPr>
        <w:tc>
          <w:tcPr>
            <w:tcW w:w="4703" w:type="dxa"/>
            <w:tcMar>
              <w:top w:w="80" w:type="dxa"/>
              <w:left w:w="100" w:type="dxa"/>
              <w:bottom w:w="80" w:type="dxa"/>
              <w:right w:w="100" w:type="dxa"/>
            </w:tcMar>
            <w:vAlign w:val="center"/>
          </w:tcPr>
          <w:p w14:paraId="2104911C" w14:textId="77777777" w:rsidR="00E329D3" w:rsidRDefault="004E50B6">
            <w:pPr>
              <w:spacing w:line="276" w:lineRule="auto"/>
            </w:pPr>
            <w:r>
              <w:rPr>
                <w:b/>
              </w:rPr>
              <w:t>Student Registration No.:</w:t>
            </w:r>
            <w:r>
              <w:t xml:space="preserve"> ...................................</w:t>
            </w:r>
          </w:p>
        </w:tc>
        <w:tc>
          <w:tcPr>
            <w:tcW w:w="4703" w:type="dxa"/>
            <w:tcMar>
              <w:top w:w="80" w:type="dxa"/>
              <w:left w:w="100" w:type="dxa"/>
              <w:bottom w:w="80" w:type="dxa"/>
              <w:right w:w="100" w:type="dxa"/>
            </w:tcMar>
            <w:vAlign w:val="center"/>
          </w:tcPr>
          <w:p w14:paraId="473FA96D" w14:textId="77777777" w:rsidR="00E329D3" w:rsidRDefault="004E50B6">
            <w:pPr>
              <w:spacing w:line="276" w:lineRule="auto"/>
            </w:pPr>
            <w:r>
              <w:rPr>
                <w:b/>
              </w:rPr>
              <w:t>Department:</w:t>
            </w:r>
            <w:r>
              <w:t xml:space="preserve"> ...................................</w:t>
            </w:r>
          </w:p>
        </w:tc>
      </w:tr>
      <w:tr w:rsidR="00E329D3" w14:paraId="75FE7243" w14:textId="77777777">
        <w:trPr>
          <w:jc w:val="center"/>
        </w:trPr>
        <w:tc>
          <w:tcPr>
            <w:tcW w:w="4703" w:type="dxa"/>
            <w:tcMar>
              <w:top w:w="80" w:type="dxa"/>
              <w:left w:w="100" w:type="dxa"/>
              <w:bottom w:w="80" w:type="dxa"/>
              <w:right w:w="100" w:type="dxa"/>
            </w:tcMar>
            <w:vAlign w:val="center"/>
          </w:tcPr>
          <w:p w14:paraId="517AFDF8" w14:textId="77777777" w:rsidR="00E329D3" w:rsidRDefault="004E50B6">
            <w:pPr>
              <w:spacing w:line="276" w:lineRule="auto"/>
            </w:pPr>
            <w:r>
              <w:rPr>
                <w:b/>
              </w:rPr>
              <w:t>Telephone / Mobile:</w:t>
            </w:r>
            <w:r>
              <w:t xml:space="preserve"> ...................................</w:t>
            </w:r>
          </w:p>
        </w:tc>
        <w:tc>
          <w:tcPr>
            <w:tcW w:w="4703" w:type="dxa"/>
            <w:tcMar>
              <w:top w:w="80" w:type="dxa"/>
              <w:left w:w="100" w:type="dxa"/>
              <w:bottom w:w="80" w:type="dxa"/>
              <w:right w:w="100" w:type="dxa"/>
            </w:tcMar>
            <w:vAlign w:val="center"/>
          </w:tcPr>
          <w:p w14:paraId="766E068E" w14:textId="77777777" w:rsidR="00E329D3" w:rsidRDefault="004E50B6">
            <w:pPr>
              <w:spacing w:line="276" w:lineRule="auto"/>
            </w:pPr>
            <w:r>
              <w:rPr>
                <w:b/>
              </w:rPr>
              <w:t>Institutional e-mail (required field):</w:t>
            </w:r>
            <w:r>
              <w:t xml:space="preserve"> ...................................</w:t>
            </w:r>
          </w:p>
        </w:tc>
      </w:tr>
    </w:tbl>
    <w:p w14:paraId="7EB69962" w14:textId="77777777" w:rsidR="00C87994" w:rsidRDefault="00C87994" w:rsidP="00C87994">
      <w:pPr>
        <w:spacing w:after="0" w:line="240" w:lineRule="auto"/>
        <w:ind w:left="720"/>
        <w:rPr>
          <w:b/>
        </w:rPr>
      </w:pPr>
    </w:p>
    <w:p w14:paraId="62A97EE2" w14:textId="52B82D81" w:rsidR="00E329D3" w:rsidRDefault="004E50B6">
      <w:r>
        <w:rPr>
          <w:b/>
        </w:rPr>
        <w:t>Subject of complaint / appeal:</w:t>
      </w:r>
      <w:r>
        <w:t xml:space="preserve"> ...........................................................................</w:t>
      </w:r>
    </w:p>
    <w:p w14:paraId="1B759E50" w14:textId="77777777" w:rsidR="00E329D3" w:rsidRDefault="004E50B6">
      <w:r>
        <w:rPr>
          <w:b/>
        </w:rPr>
        <w:t>The matter concerning the student relates to:</w:t>
      </w:r>
    </w:p>
    <w:tbl>
      <w:tblPr>
        <w:tblStyle w:val="TableGrid"/>
        <w:tblW w:w="0" w:type="auto"/>
        <w:tblLook w:val="04A0" w:firstRow="1" w:lastRow="0" w:firstColumn="1" w:lastColumn="0" w:noHBand="0" w:noVBand="1"/>
      </w:tblPr>
      <w:tblGrid>
        <w:gridCol w:w="4703"/>
        <w:gridCol w:w="4703"/>
      </w:tblGrid>
      <w:tr w:rsidR="00E329D3" w14:paraId="544750E7" w14:textId="77777777">
        <w:tc>
          <w:tcPr>
            <w:tcW w:w="4703" w:type="dxa"/>
            <w:tcMar>
              <w:top w:w="90" w:type="dxa"/>
              <w:left w:w="100" w:type="dxa"/>
              <w:bottom w:w="90" w:type="dxa"/>
              <w:right w:w="100" w:type="dxa"/>
            </w:tcMar>
            <w:vAlign w:val="center"/>
          </w:tcPr>
          <w:p w14:paraId="0A47205C" w14:textId="77777777" w:rsidR="00E329D3" w:rsidRDefault="004E50B6">
            <w:pPr>
              <w:spacing w:line="276" w:lineRule="auto"/>
            </w:pPr>
            <w:r>
              <w:t>ACADEMIC / TEACHING ENVIRONMENT</w:t>
            </w:r>
          </w:p>
        </w:tc>
        <w:tc>
          <w:tcPr>
            <w:tcW w:w="4703" w:type="dxa"/>
            <w:shd w:val="clear" w:color="auto" w:fill="F7F7F7"/>
            <w:tcMar>
              <w:top w:w="90" w:type="dxa"/>
              <w:left w:w="100" w:type="dxa"/>
              <w:bottom w:w="90" w:type="dxa"/>
              <w:right w:w="100" w:type="dxa"/>
            </w:tcMar>
            <w:vAlign w:val="center"/>
          </w:tcPr>
          <w:p w14:paraId="65B10CDC" w14:textId="77777777" w:rsidR="00E329D3" w:rsidRDefault="004E50B6">
            <w:pPr>
              <w:spacing w:line="276" w:lineRule="auto"/>
              <w:jc w:val="center"/>
            </w:pPr>
            <w:r>
              <w:t>☐</w:t>
            </w:r>
          </w:p>
        </w:tc>
      </w:tr>
      <w:tr w:rsidR="00E329D3" w14:paraId="7DD96781" w14:textId="77777777">
        <w:tc>
          <w:tcPr>
            <w:tcW w:w="4703" w:type="dxa"/>
            <w:tcMar>
              <w:top w:w="90" w:type="dxa"/>
              <w:left w:w="100" w:type="dxa"/>
              <w:bottom w:w="90" w:type="dxa"/>
              <w:right w:w="100" w:type="dxa"/>
            </w:tcMar>
            <w:vAlign w:val="center"/>
          </w:tcPr>
          <w:p w14:paraId="4EF786DB" w14:textId="77777777" w:rsidR="00E329D3" w:rsidRDefault="004E50B6">
            <w:pPr>
              <w:spacing w:line="276" w:lineRule="auto"/>
            </w:pPr>
            <w:r>
              <w:t>ADMINISTRATIVE SERVICES</w:t>
            </w:r>
          </w:p>
        </w:tc>
        <w:tc>
          <w:tcPr>
            <w:tcW w:w="4703" w:type="dxa"/>
            <w:shd w:val="clear" w:color="auto" w:fill="F7F7F7"/>
            <w:tcMar>
              <w:top w:w="90" w:type="dxa"/>
              <w:left w:w="100" w:type="dxa"/>
              <w:bottom w:w="90" w:type="dxa"/>
              <w:right w:w="100" w:type="dxa"/>
            </w:tcMar>
            <w:vAlign w:val="center"/>
          </w:tcPr>
          <w:p w14:paraId="08FD70B4" w14:textId="77777777" w:rsidR="00E329D3" w:rsidRDefault="004E50B6">
            <w:pPr>
              <w:spacing w:line="276" w:lineRule="auto"/>
              <w:jc w:val="center"/>
            </w:pPr>
            <w:r>
              <w:t>☐</w:t>
            </w:r>
          </w:p>
        </w:tc>
      </w:tr>
      <w:tr w:rsidR="00E329D3" w14:paraId="6347F8BA" w14:textId="77777777">
        <w:tc>
          <w:tcPr>
            <w:tcW w:w="4703" w:type="dxa"/>
            <w:tcMar>
              <w:top w:w="90" w:type="dxa"/>
              <w:left w:w="100" w:type="dxa"/>
              <w:bottom w:w="90" w:type="dxa"/>
              <w:right w:w="100" w:type="dxa"/>
            </w:tcMar>
            <w:vAlign w:val="center"/>
          </w:tcPr>
          <w:p w14:paraId="1864AFF5" w14:textId="77777777" w:rsidR="00E329D3" w:rsidRDefault="004E50B6">
            <w:pPr>
              <w:spacing w:line="276" w:lineRule="auto"/>
            </w:pPr>
            <w:r>
              <w:t>DEPARTMENTAL INFRASTRUCTURE</w:t>
            </w:r>
          </w:p>
        </w:tc>
        <w:tc>
          <w:tcPr>
            <w:tcW w:w="4703" w:type="dxa"/>
            <w:shd w:val="clear" w:color="auto" w:fill="F7F7F7"/>
            <w:tcMar>
              <w:top w:w="90" w:type="dxa"/>
              <w:left w:w="100" w:type="dxa"/>
              <w:bottom w:w="90" w:type="dxa"/>
              <w:right w:w="100" w:type="dxa"/>
            </w:tcMar>
            <w:vAlign w:val="center"/>
          </w:tcPr>
          <w:p w14:paraId="69BF19A7" w14:textId="77777777" w:rsidR="00E329D3" w:rsidRDefault="004E50B6">
            <w:pPr>
              <w:spacing w:line="276" w:lineRule="auto"/>
              <w:jc w:val="center"/>
            </w:pPr>
            <w:r>
              <w:t>☐</w:t>
            </w:r>
          </w:p>
        </w:tc>
      </w:tr>
      <w:tr w:rsidR="00E329D3" w14:paraId="7E5A0FDB" w14:textId="77777777">
        <w:tc>
          <w:tcPr>
            <w:tcW w:w="4703" w:type="dxa"/>
            <w:tcMar>
              <w:top w:w="90" w:type="dxa"/>
              <w:left w:w="100" w:type="dxa"/>
              <w:bottom w:w="90" w:type="dxa"/>
              <w:right w:w="100" w:type="dxa"/>
            </w:tcMar>
            <w:vAlign w:val="center"/>
          </w:tcPr>
          <w:p w14:paraId="5B1DE856" w14:textId="0D39304B" w:rsidR="00E329D3" w:rsidRDefault="004E50B6">
            <w:pPr>
              <w:spacing w:line="276" w:lineRule="auto"/>
            </w:pPr>
            <w:r>
              <w:t>CO</w:t>
            </w:r>
            <w:r w:rsidR="008143E8">
              <w:t>OPE</w:t>
            </w:r>
            <w:r>
              <w:t>RATION AMONG STUDENTS</w:t>
            </w:r>
          </w:p>
        </w:tc>
        <w:tc>
          <w:tcPr>
            <w:tcW w:w="4703" w:type="dxa"/>
            <w:shd w:val="clear" w:color="auto" w:fill="F7F7F7"/>
            <w:tcMar>
              <w:top w:w="90" w:type="dxa"/>
              <w:left w:w="100" w:type="dxa"/>
              <w:bottom w:w="90" w:type="dxa"/>
              <w:right w:w="100" w:type="dxa"/>
            </w:tcMar>
            <w:vAlign w:val="center"/>
          </w:tcPr>
          <w:p w14:paraId="2567133F" w14:textId="77777777" w:rsidR="00E329D3" w:rsidRDefault="004E50B6">
            <w:pPr>
              <w:spacing w:line="276" w:lineRule="auto"/>
              <w:jc w:val="center"/>
            </w:pPr>
            <w:r>
              <w:t>☐</w:t>
            </w:r>
          </w:p>
        </w:tc>
      </w:tr>
      <w:tr w:rsidR="00E329D3" w14:paraId="265FA853" w14:textId="77777777">
        <w:tc>
          <w:tcPr>
            <w:tcW w:w="4703" w:type="dxa"/>
            <w:tcMar>
              <w:top w:w="90" w:type="dxa"/>
              <w:left w:w="100" w:type="dxa"/>
              <w:bottom w:w="90" w:type="dxa"/>
              <w:right w:w="100" w:type="dxa"/>
            </w:tcMar>
            <w:vAlign w:val="center"/>
          </w:tcPr>
          <w:p w14:paraId="601F38B2" w14:textId="77777777" w:rsidR="00E329D3" w:rsidRDefault="004E50B6">
            <w:pPr>
              <w:spacing w:line="276" w:lineRule="auto"/>
            </w:pPr>
            <w:r>
              <w:t>OTHER (please specify): ........................................................</w:t>
            </w:r>
          </w:p>
        </w:tc>
        <w:tc>
          <w:tcPr>
            <w:tcW w:w="4703" w:type="dxa"/>
            <w:shd w:val="clear" w:color="auto" w:fill="F7F7F7"/>
            <w:tcMar>
              <w:top w:w="90" w:type="dxa"/>
              <w:left w:w="100" w:type="dxa"/>
              <w:bottom w:w="90" w:type="dxa"/>
              <w:right w:w="100" w:type="dxa"/>
            </w:tcMar>
            <w:vAlign w:val="center"/>
          </w:tcPr>
          <w:p w14:paraId="28CEF37C" w14:textId="77777777" w:rsidR="00E329D3" w:rsidRDefault="004E50B6">
            <w:pPr>
              <w:spacing w:line="276" w:lineRule="auto"/>
              <w:jc w:val="center"/>
            </w:pPr>
            <w:r>
              <w:t>☐</w:t>
            </w:r>
          </w:p>
        </w:tc>
      </w:tr>
    </w:tbl>
    <w:p w14:paraId="3EC94E8C" w14:textId="77777777" w:rsidR="00E329D3" w:rsidRDefault="00E329D3" w:rsidP="00222FB1">
      <w:pPr>
        <w:spacing w:after="0" w:line="240" w:lineRule="auto"/>
      </w:pPr>
    </w:p>
    <w:p w14:paraId="4BD714E5" w14:textId="6A69EF88" w:rsidR="00E329D3" w:rsidRDefault="004E50B6">
      <w:pPr>
        <w:spacing w:after="40"/>
      </w:pPr>
      <w:r>
        <w:rPr>
          <w:b/>
        </w:rPr>
        <w:t>Summary of the</w:t>
      </w:r>
      <w:r w:rsidR="00204B44">
        <w:rPr>
          <w:b/>
        </w:rPr>
        <w:t xml:space="preserve"> issue/</w:t>
      </w:r>
      <w:r>
        <w:rPr>
          <w:b/>
        </w:rPr>
        <w:t>complaint</w:t>
      </w:r>
    </w:p>
    <w:p w14:paraId="15496C56" w14:textId="77777777" w:rsidR="00E329D3" w:rsidRDefault="004E50B6">
      <w:r>
        <w:rPr>
          <w:i/>
          <w:sz w:val="18"/>
        </w:rPr>
        <w:t>(Please describe briefly and clearly the issue / complaint that concerns you. Any inaccuracy renders the statement inadmissible and it will not be examined further.)</w:t>
      </w:r>
    </w:p>
    <w:p w14:paraId="3CCDDC3C" w14:textId="77777777" w:rsidR="00E329D3" w:rsidRDefault="004E50B6">
      <w:pPr>
        <w:spacing w:after="0"/>
      </w:pPr>
      <w:r>
        <w:t>.............................................................................................................................</w:t>
      </w:r>
    </w:p>
    <w:p w14:paraId="4086BE17" w14:textId="77777777" w:rsidR="00E329D3" w:rsidRDefault="004E50B6">
      <w:pPr>
        <w:spacing w:after="0"/>
      </w:pPr>
      <w:r>
        <w:t>.............................................................................................................................</w:t>
      </w:r>
    </w:p>
    <w:p w14:paraId="0C375F76" w14:textId="77777777" w:rsidR="00E329D3" w:rsidRDefault="004E50B6">
      <w:pPr>
        <w:spacing w:after="0"/>
      </w:pPr>
      <w:r>
        <w:t>.............................................................................................................................</w:t>
      </w:r>
    </w:p>
    <w:p w14:paraId="4355E2F2" w14:textId="77777777" w:rsidR="00E329D3" w:rsidRDefault="004E50B6">
      <w:pPr>
        <w:spacing w:after="0"/>
      </w:pPr>
      <w:r>
        <w:t>.............................................................................................................................</w:t>
      </w:r>
    </w:p>
    <w:p w14:paraId="50F036C7" w14:textId="77777777" w:rsidR="00E329D3" w:rsidRDefault="004E50B6">
      <w:pPr>
        <w:spacing w:after="0"/>
      </w:pPr>
      <w:r>
        <w:t>.............................................................................................................................</w:t>
      </w:r>
    </w:p>
    <w:p w14:paraId="2A725A78" w14:textId="77777777" w:rsidR="00E329D3" w:rsidRDefault="004E50B6">
      <w:pPr>
        <w:spacing w:after="0"/>
      </w:pPr>
      <w:r>
        <w:t>.............................................................................................................................</w:t>
      </w:r>
    </w:p>
    <w:p w14:paraId="00056FD6" w14:textId="77777777" w:rsidR="00E329D3" w:rsidRDefault="004E50B6">
      <w:pPr>
        <w:spacing w:after="0"/>
      </w:pPr>
      <w:r>
        <w:t>.............................................................................................................................</w:t>
      </w:r>
    </w:p>
    <w:p w14:paraId="6BA007BB" w14:textId="77777777" w:rsidR="00E329D3" w:rsidRDefault="004E50B6">
      <w:pPr>
        <w:spacing w:after="0"/>
      </w:pPr>
      <w:r>
        <w:t>.............................................................................................................................</w:t>
      </w:r>
    </w:p>
    <w:p w14:paraId="75558A77" w14:textId="77777777" w:rsidR="00E329D3" w:rsidRDefault="00E329D3"/>
    <w:p w14:paraId="6DADF6D5" w14:textId="77777777" w:rsidR="00E329D3" w:rsidRDefault="004E50B6">
      <w:r>
        <w:rPr>
          <w:b/>
        </w:rPr>
        <w:lastRenderedPageBreak/>
        <w:t>Data protection notice</w:t>
      </w:r>
    </w:p>
    <w:p w14:paraId="45E3301B" w14:textId="77777777" w:rsidR="00E329D3" w:rsidRDefault="004E50B6">
      <w:pPr>
        <w:spacing w:after="60"/>
        <w:jc w:val="both"/>
      </w:pPr>
      <w:r>
        <w:rPr>
          <w:sz w:val="18"/>
        </w:rPr>
        <w:t>The University of Crete informs you that it collects and processes the personal data you have provided, namely: full name, Student Registration Number, Department, telephone number, institutional e-mail address, and description of the incident. The collection and processing of these data are carried out exclusively for the purpose of investigating your complaint.</w:t>
      </w:r>
    </w:p>
    <w:p w14:paraId="37B956D9" w14:textId="77777777" w:rsidR="00E329D3" w:rsidRDefault="004E50B6">
      <w:pPr>
        <w:spacing w:after="60"/>
        <w:jc w:val="both"/>
      </w:pPr>
      <w:r>
        <w:rPr>
          <w:sz w:val="18"/>
        </w:rPr>
        <w:t>The collection and processing of your personal data (ordinary data) are based on Article 6(1)(e) and, for special categories of personal data (sensitive data), on Article 9(2)(g) of the General Data Protection Regulation 2016/679 (EU), in conjunction with Article 33 of Law 4589/2019. Your personal data will remain at the disposal of the University of Crete for as long as is required for the investigation of your case and until the completion of the lawful procedures, after which they will be anonymised.</w:t>
      </w:r>
    </w:p>
    <w:p w14:paraId="5C4590E8" w14:textId="77777777" w:rsidR="00E329D3" w:rsidRDefault="004E50B6">
      <w:pPr>
        <w:spacing w:after="60"/>
        <w:jc w:val="both"/>
      </w:pPr>
      <w:r>
        <w:rPr>
          <w:sz w:val="18"/>
        </w:rPr>
        <w:t>The members involved in the management of complaints have a duty of confidentiality regarding the information that comes to their knowledge in the context of the investigation and handling of reports.</w:t>
      </w:r>
    </w:p>
    <w:p w14:paraId="73D4F875" w14:textId="77777777" w:rsidR="00E329D3" w:rsidRDefault="004E50B6">
      <w:pPr>
        <w:spacing w:after="60"/>
        <w:jc w:val="both"/>
      </w:pPr>
      <w:r>
        <w:rPr>
          <w:sz w:val="18"/>
        </w:rPr>
        <w:t>The University of Crete may proceed to further processing of your personal data for archiving purposes or for research/statistical purposes, while observing the conditions of the General Data Protection Regulation 2016/679 (EU), pursuant to Article 86 of the GDPR.</w:t>
      </w:r>
    </w:p>
    <w:p w14:paraId="31E67B20" w14:textId="7D172F0F" w:rsidR="00E329D3" w:rsidRDefault="004E50B6" w:rsidP="00222FB1">
      <w:pPr>
        <w:spacing w:after="60"/>
        <w:jc w:val="both"/>
      </w:pPr>
      <w:r>
        <w:rPr>
          <w:sz w:val="18"/>
        </w:rPr>
        <w:t>You have the right to lodge a complaint with the Hellenic Data Protection Authority at www.dpa.gr. The University of Crete has appointed a Data Protection Officer, whom you may contact at the e-mail address dpo@uoc.gr.</w:t>
      </w:r>
    </w:p>
    <w:p w14:paraId="2B0D47EE" w14:textId="7D755FE9" w:rsidR="00E329D3" w:rsidRDefault="004E50B6" w:rsidP="00222FB1">
      <w:pPr>
        <w:spacing w:after="0" w:line="240" w:lineRule="auto"/>
        <w:jc w:val="both"/>
      </w:pPr>
      <w:r>
        <w:rPr>
          <w:sz w:val="20"/>
        </w:rPr>
        <w:t>By signing this application, I declare that I expressly, freely, and unreservedly consent to and accept the collection, processing, and storage of my personal data exclusively for the purpose of completing the above procedure.</w:t>
      </w:r>
    </w:p>
    <w:tbl>
      <w:tblPr>
        <w:tblStyle w:val="TableGrid"/>
        <w:tblW w:w="0" w:type="auto"/>
        <w:jc w:val="center"/>
        <w:tblLook w:val="04A0" w:firstRow="1" w:lastRow="0" w:firstColumn="1" w:lastColumn="0" w:noHBand="0" w:noVBand="1"/>
      </w:tblPr>
      <w:tblGrid>
        <w:gridCol w:w="4703"/>
        <w:gridCol w:w="4703"/>
      </w:tblGrid>
      <w:tr w:rsidR="00E329D3" w14:paraId="7B1CE839" w14:textId="77777777">
        <w:trPr>
          <w:jc w:val="center"/>
        </w:trPr>
        <w:tc>
          <w:tcPr>
            <w:tcW w:w="4703" w:type="dxa"/>
            <w:tcMar>
              <w:top w:w="140" w:type="dxa"/>
              <w:left w:w="100" w:type="dxa"/>
              <w:bottom w:w="140" w:type="dxa"/>
              <w:right w:w="100" w:type="dxa"/>
            </w:tcMar>
          </w:tcPr>
          <w:p w14:paraId="378D3CDE" w14:textId="77777777" w:rsidR="00E329D3" w:rsidRDefault="004E50B6">
            <w:pPr>
              <w:jc w:val="center"/>
            </w:pPr>
            <w:r>
              <w:t>Rethymno, ....................................</w:t>
            </w:r>
          </w:p>
        </w:tc>
        <w:tc>
          <w:tcPr>
            <w:tcW w:w="4703" w:type="dxa"/>
            <w:tcMar>
              <w:top w:w="140" w:type="dxa"/>
              <w:left w:w="100" w:type="dxa"/>
              <w:bottom w:w="140" w:type="dxa"/>
              <w:right w:w="100" w:type="dxa"/>
            </w:tcMar>
          </w:tcPr>
          <w:p w14:paraId="4064EE75" w14:textId="77777777" w:rsidR="00E329D3" w:rsidRDefault="00E329D3">
            <w:pPr>
              <w:jc w:val="center"/>
            </w:pPr>
          </w:p>
        </w:tc>
      </w:tr>
      <w:tr w:rsidR="00E329D3" w14:paraId="7282600B" w14:textId="77777777">
        <w:trPr>
          <w:jc w:val="center"/>
        </w:trPr>
        <w:tc>
          <w:tcPr>
            <w:tcW w:w="4703" w:type="dxa"/>
            <w:tcMar>
              <w:top w:w="140" w:type="dxa"/>
              <w:left w:w="100" w:type="dxa"/>
              <w:bottom w:w="140" w:type="dxa"/>
              <w:right w:w="100" w:type="dxa"/>
            </w:tcMar>
          </w:tcPr>
          <w:p w14:paraId="1F05DE3A" w14:textId="77777777" w:rsidR="00E329D3" w:rsidRDefault="004E50B6">
            <w:pPr>
              <w:jc w:val="center"/>
            </w:pPr>
            <w:r>
              <w:rPr>
                <w:b/>
              </w:rPr>
              <w:t>The applicant</w:t>
            </w:r>
          </w:p>
        </w:tc>
        <w:tc>
          <w:tcPr>
            <w:tcW w:w="4703" w:type="dxa"/>
            <w:tcMar>
              <w:top w:w="140" w:type="dxa"/>
              <w:left w:w="100" w:type="dxa"/>
              <w:bottom w:w="140" w:type="dxa"/>
              <w:right w:w="100" w:type="dxa"/>
            </w:tcMar>
          </w:tcPr>
          <w:p w14:paraId="3F2B12F0" w14:textId="77777777" w:rsidR="00E329D3" w:rsidRDefault="004E50B6">
            <w:pPr>
              <w:jc w:val="center"/>
            </w:pPr>
            <w:r>
              <w:rPr>
                <w:i/>
              </w:rPr>
              <w:t>(Full name – signature)</w:t>
            </w:r>
          </w:p>
        </w:tc>
      </w:tr>
    </w:tbl>
    <w:p w14:paraId="0EAB848E" w14:textId="77777777" w:rsidR="00120F47" w:rsidRDefault="00120F47">
      <w:pPr>
        <w:rPr>
          <w:lang w:val="el-GR"/>
        </w:rPr>
      </w:pPr>
    </w:p>
    <w:p w14:paraId="4212EB5F" w14:textId="77777777" w:rsidR="00B014C8" w:rsidRPr="00B014C8" w:rsidRDefault="00B014C8" w:rsidP="00B014C8">
      <w:pPr>
        <w:spacing w:after="160" w:line="256" w:lineRule="auto"/>
        <w:jc w:val="right"/>
        <w:rPr>
          <w:rFonts w:ascii="Aptos" w:eastAsia="Aptos" w:hAnsi="Aptos" w:cs="Times New Roman"/>
          <w:b/>
          <w:bCs/>
          <w:kern w:val="2"/>
          <w14:ligatures w14:val="standardContextual"/>
        </w:rPr>
      </w:pPr>
      <w:r w:rsidRPr="00B014C8">
        <w:rPr>
          <w:rFonts w:ascii="Aptos" w:eastAsia="Aptos" w:hAnsi="Aptos" w:cs="Times New Roman"/>
          <w:b/>
          <w:bCs/>
          <w:kern w:val="2"/>
          <w14:ligatures w14:val="standardContextual"/>
        </w:rPr>
        <w:t>Translated by ChatGPT 5.4</w:t>
      </w:r>
    </w:p>
    <w:p w14:paraId="59F46508" w14:textId="77777777" w:rsidR="00B014C8" w:rsidRPr="00B014C8" w:rsidRDefault="00B014C8">
      <w:pPr>
        <w:rPr>
          <w:lang w:val="el-GR"/>
        </w:rPr>
      </w:pPr>
    </w:p>
    <w:sectPr w:rsidR="00B014C8" w:rsidRPr="00B014C8"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0594923">
    <w:abstractNumId w:val="8"/>
  </w:num>
  <w:num w:numId="2" w16cid:durableId="841820461">
    <w:abstractNumId w:val="6"/>
  </w:num>
  <w:num w:numId="3" w16cid:durableId="1939677606">
    <w:abstractNumId w:val="5"/>
  </w:num>
  <w:num w:numId="4" w16cid:durableId="1458913087">
    <w:abstractNumId w:val="4"/>
  </w:num>
  <w:num w:numId="5" w16cid:durableId="936330943">
    <w:abstractNumId w:val="7"/>
  </w:num>
  <w:num w:numId="6" w16cid:durableId="1382439536">
    <w:abstractNumId w:val="3"/>
  </w:num>
  <w:num w:numId="7" w16cid:durableId="333725569">
    <w:abstractNumId w:val="2"/>
  </w:num>
  <w:num w:numId="8" w16cid:durableId="17002003">
    <w:abstractNumId w:val="1"/>
  </w:num>
  <w:num w:numId="9" w16cid:durableId="15104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8B5"/>
    <w:rsid w:val="00120F47"/>
    <w:rsid w:val="0015074B"/>
    <w:rsid w:val="001A7F2A"/>
    <w:rsid w:val="00204B44"/>
    <w:rsid w:val="00222FB1"/>
    <w:rsid w:val="0029639D"/>
    <w:rsid w:val="00326F90"/>
    <w:rsid w:val="0036526D"/>
    <w:rsid w:val="004E50B6"/>
    <w:rsid w:val="00685138"/>
    <w:rsid w:val="008143E8"/>
    <w:rsid w:val="008F570D"/>
    <w:rsid w:val="0099606A"/>
    <w:rsid w:val="00AA1D8D"/>
    <w:rsid w:val="00B014C8"/>
    <w:rsid w:val="00B47730"/>
    <w:rsid w:val="00B75066"/>
    <w:rsid w:val="00C87994"/>
    <w:rsid w:val="00CB0664"/>
    <w:rsid w:val="00DE7864"/>
    <w:rsid w:val="00E329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5316C"/>
  <w14:defaultImageDpi w14:val="330"/>
  <w15:docId w15:val="{C1CE248A-1F03-421A-8D46-16846D3D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143E8"/>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3430</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Δημήτριος Σακελλαρίδης</cp:lastModifiedBy>
  <cp:revision>3</cp:revision>
  <dcterms:created xsi:type="dcterms:W3CDTF">2026-03-20T14:36:00Z</dcterms:created>
  <dcterms:modified xsi:type="dcterms:W3CDTF">2026-05-11T09:32:00Z</dcterms:modified>
  <cp:category/>
</cp:coreProperties>
</file>